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RPr="001769D1" w:rsidP="001769D1">
      <w:pPr>
        <w:tabs>
          <w:tab w:val="right" w:pos="9354"/>
        </w:tabs>
      </w:pPr>
      <w:r w:rsidRPr="001769D1">
        <w:t>Дело № 2-</w:t>
      </w:r>
      <w:r w:rsidRPr="001769D1" w:rsidR="000D0277">
        <w:t>2231</w:t>
      </w:r>
      <w:r w:rsidRPr="001769D1">
        <w:t>-110</w:t>
      </w:r>
      <w:r w:rsidRPr="001769D1" w:rsidR="000D0277">
        <w:t>1</w:t>
      </w:r>
      <w:r w:rsidRPr="001769D1">
        <w:t xml:space="preserve">/2025 </w:t>
      </w:r>
    </w:p>
    <w:p w:rsidR="003027C2" w:rsidRPr="001769D1" w:rsidP="001769D1">
      <w:pPr>
        <w:jc w:val="both"/>
      </w:pPr>
      <w:r w:rsidRPr="001769D1">
        <w:rPr>
          <w:lang w:eastAsia="x-none"/>
        </w:rPr>
        <w:t>УИД</w:t>
      </w:r>
      <w:r w:rsidRPr="001769D1" w:rsidR="001769D1">
        <w:rPr>
          <w:lang w:eastAsia="x-none"/>
        </w:rPr>
        <w:t xml:space="preserve"> </w:t>
      </w:r>
      <w:r w:rsidRPr="001769D1">
        <w:rPr>
          <w:lang w:eastAsia="x-none"/>
        </w:rPr>
        <w:t>№</w:t>
      </w:r>
      <w:r w:rsidRPr="001769D1" w:rsidR="001769D1">
        <w:rPr>
          <w:lang w:eastAsia="x-none"/>
        </w:rPr>
        <w:t xml:space="preserve"> </w:t>
      </w:r>
      <w:r w:rsidRPr="001769D1">
        <w:rPr>
          <w:lang w:eastAsia="x-none"/>
        </w:rPr>
        <w:t>86MS00</w:t>
      </w:r>
      <w:r w:rsidRPr="001769D1" w:rsidR="000D0277">
        <w:rPr>
          <w:lang w:eastAsia="x-none"/>
        </w:rPr>
        <w:t>11</w:t>
      </w:r>
      <w:r w:rsidRPr="001769D1">
        <w:rPr>
          <w:lang w:eastAsia="x-none"/>
        </w:rPr>
        <w:t>-01-2025-00</w:t>
      </w:r>
      <w:r w:rsidRPr="001769D1" w:rsidR="000D0277">
        <w:rPr>
          <w:lang w:eastAsia="x-none"/>
        </w:rPr>
        <w:t>4224-44</w:t>
      </w:r>
      <w:r w:rsidR="00D807A7">
        <w:rPr>
          <w:lang w:eastAsia="x-none"/>
        </w:rPr>
        <w:tab/>
      </w:r>
      <w:r w:rsidR="00D807A7">
        <w:rPr>
          <w:lang w:eastAsia="x-none"/>
        </w:rPr>
        <w:tab/>
      </w:r>
      <w:r w:rsidR="00D807A7">
        <w:rPr>
          <w:lang w:eastAsia="x-none"/>
        </w:rPr>
        <w:tab/>
      </w:r>
      <w:r w:rsidR="00D807A7">
        <w:rPr>
          <w:lang w:eastAsia="x-none"/>
        </w:rPr>
        <w:tab/>
      </w:r>
      <w:r w:rsidR="00D807A7">
        <w:rPr>
          <w:lang w:eastAsia="x-none"/>
        </w:rPr>
        <w:tab/>
      </w:r>
      <w:r w:rsidR="00D807A7">
        <w:rPr>
          <w:lang w:eastAsia="x-none"/>
        </w:rPr>
        <w:tab/>
      </w:r>
      <w:r w:rsidR="00D807A7">
        <w:rPr>
          <w:lang w:eastAsia="x-none"/>
        </w:rPr>
        <w:tab/>
        <w:t>КОПИЯ</w:t>
      </w:r>
    </w:p>
    <w:p w:rsidR="003027C2" w:rsidRPr="001769D1" w:rsidP="001769D1">
      <w:pPr>
        <w:tabs>
          <w:tab w:val="center" w:pos="4762"/>
          <w:tab w:val="right" w:pos="9524"/>
        </w:tabs>
        <w:jc w:val="right"/>
        <w:rPr>
          <w:rFonts w:cs="Times New Roman"/>
          <w:bCs/>
        </w:rPr>
      </w:pPr>
    </w:p>
    <w:p w:rsidR="00025EC9" w:rsidRPr="001769D1" w:rsidP="001769D1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1769D1">
        <w:rPr>
          <w:rFonts w:cs="Times New Roman"/>
          <w:bCs/>
          <w:sz w:val="28"/>
          <w:szCs w:val="28"/>
        </w:rPr>
        <w:t>РЕШЕНИЕ</w:t>
      </w:r>
    </w:p>
    <w:p w:rsidR="00025EC9" w:rsidRPr="001769D1" w:rsidP="001769D1">
      <w:pPr>
        <w:jc w:val="center"/>
        <w:rPr>
          <w:sz w:val="28"/>
          <w:szCs w:val="28"/>
        </w:rPr>
      </w:pPr>
      <w:r w:rsidRPr="001769D1">
        <w:rPr>
          <w:sz w:val="28"/>
          <w:szCs w:val="28"/>
        </w:rPr>
        <w:t>Именем Российской Федерации</w:t>
      </w:r>
    </w:p>
    <w:p w:rsidR="00DA499F" w:rsidRPr="001769D1" w:rsidP="001769D1">
      <w:pPr>
        <w:jc w:val="center"/>
        <w:rPr>
          <w:rFonts w:cs="Times New Roman"/>
          <w:bCs/>
          <w:sz w:val="28"/>
          <w:szCs w:val="28"/>
        </w:rPr>
      </w:pPr>
      <w:r w:rsidRPr="001769D1">
        <w:rPr>
          <w:sz w:val="28"/>
          <w:szCs w:val="28"/>
        </w:rPr>
        <w:t>резолютивная часть</w:t>
      </w:r>
    </w:p>
    <w:p w:rsidR="003027C2" w:rsidRPr="001769D1" w:rsidP="001769D1">
      <w:pPr>
        <w:jc w:val="center"/>
        <w:rPr>
          <w:rFonts w:cs="Times New Roman"/>
          <w:sz w:val="28"/>
          <w:szCs w:val="28"/>
        </w:rPr>
      </w:pPr>
      <w:r w:rsidRPr="001769D1">
        <w:rPr>
          <w:rFonts w:cs="Times New Roman"/>
          <w:sz w:val="28"/>
          <w:szCs w:val="28"/>
        </w:rPr>
        <w:t xml:space="preserve">23 </w:t>
      </w:r>
      <w:r w:rsidRPr="001769D1" w:rsidR="007E4C86">
        <w:rPr>
          <w:rFonts w:cs="Times New Roman"/>
          <w:sz w:val="28"/>
          <w:szCs w:val="28"/>
        </w:rPr>
        <w:t>октября</w:t>
      </w:r>
      <w:r w:rsidRPr="001769D1">
        <w:rPr>
          <w:rFonts w:cs="Times New Roman"/>
          <w:sz w:val="28"/>
          <w:szCs w:val="28"/>
        </w:rPr>
        <w:t xml:space="preserve"> 2025 года                            </w:t>
      </w:r>
      <w:r w:rsidRPr="001769D1" w:rsidR="001769D1">
        <w:rPr>
          <w:rFonts w:cs="Times New Roman"/>
          <w:sz w:val="28"/>
          <w:szCs w:val="28"/>
        </w:rPr>
        <w:t xml:space="preserve"> </w:t>
      </w:r>
      <w:r w:rsidRPr="001769D1">
        <w:rPr>
          <w:rFonts w:cs="Times New Roman"/>
          <w:sz w:val="28"/>
          <w:szCs w:val="28"/>
        </w:rPr>
        <w:t xml:space="preserve">                                           г.п. Советский</w:t>
      </w:r>
    </w:p>
    <w:p w:rsidR="003027C2" w:rsidRPr="001769D1" w:rsidP="001769D1">
      <w:pPr>
        <w:ind w:firstLine="709"/>
        <w:jc w:val="both"/>
        <w:rPr>
          <w:rFonts w:cs="Times New Roman"/>
          <w:sz w:val="28"/>
          <w:szCs w:val="28"/>
        </w:rPr>
      </w:pPr>
    </w:p>
    <w:p w:rsidR="000D0277" w:rsidRPr="001769D1" w:rsidP="001769D1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1769D1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</w:p>
    <w:p w:rsidR="003027C2" w:rsidRPr="001769D1" w:rsidP="001769D1">
      <w:pPr>
        <w:jc w:val="both"/>
        <w:rPr>
          <w:rFonts w:cs="Times New Roman"/>
          <w:sz w:val="28"/>
          <w:szCs w:val="28"/>
          <w:lang w:eastAsia="en-US"/>
        </w:rPr>
      </w:pPr>
      <w:r w:rsidRPr="001769D1">
        <w:rPr>
          <w:sz w:val="28"/>
          <w:szCs w:val="28"/>
        </w:rPr>
        <w:t xml:space="preserve">при секретаре </w:t>
      </w:r>
      <w:r w:rsidR="001769D1">
        <w:rPr>
          <w:sz w:val="28"/>
          <w:szCs w:val="28"/>
        </w:rPr>
        <w:t xml:space="preserve">судебного заседания </w:t>
      </w:r>
      <w:r w:rsidRPr="001769D1" w:rsidR="000D0277">
        <w:rPr>
          <w:sz w:val="28"/>
          <w:szCs w:val="28"/>
        </w:rPr>
        <w:t>Пител С.А.</w:t>
      </w:r>
      <w:r w:rsidR="001769D1">
        <w:rPr>
          <w:sz w:val="28"/>
          <w:szCs w:val="28"/>
        </w:rPr>
        <w:t>,</w:t>
      </w:r>
    </w:p>
    <w:p w:rsidR="003027C2" w:rsidRPr="001769D1" w:rsidP="001769D1">
      <w:pPr>
        <w:ind w:firstLine="720"/>
        <w:jc w:val="both"/>
        <w:rPr>
          <w:rFonts w:cs="Times New Roman"/>
          <w:sz w:val="28"/>
          <w:szCs w:val="28"/>
        </w:rPr>
      </w:pPr>
      <w:r w:rsidRPr="001769D1"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Pr="001769D1" w:rsidR="000D0277">
        <w:rPr>
          <w:sz w:val="28"/>
          <w:szCs w:val="28"/>
        </w:rPr>
        <w:t>Драг</w:t>
      </w:r>
      <w:r w:rsidRPr="001769D1" w:rsidR="000D0277">
        <w:rPr>
          <w:sz w:val="28"/>
          <w:szCs w:val="28"/>
        </w:rPr>
        <w:t>ункин</w:t>
      </w:r>
      <w:r w:rsidRPr="001769D1" w:rsidR="007E4C86">
        <w:rPr>
          <w:sz w:val="28"/>
          <w:szCs w:val="28"/>
        </w:rPr>
        <w:t xml:space="preserve">у </w:t>
      </w:r>
      <w:r w:rsidR="004109C5">
        <w:rPr>
          <w:sz w:val="28"/>
          <w:szCs w:val="28"/>
        </w:rPr>
        <w:t>А.А.</w:t>
      </w:r>
      <w:r w:rsidRPr="001769D1">
        <w:rPr>
          <w:sz w:val="28"/>
          <w:szCs w:val="28"/>
        </w:rPr>
        <w:t xml:space="preserve"> о взыскании задолженности по договору</w:t>
      </w:r>
      <w:r w:rsidRPr="001769D1" w:rsidR="001769D1">
        <w:rPr>
          <w:sz w:val="28"/>
          <w:szCs w:val="28"/>
        </w:rPr>
        <w:t xml:space="preserve"> займа</w:t>
      </w:r>
      <w:r w:rsidRPr="001769D1">
        <w:rPr>
          <w:sz w:val="28"/>
          <w:szCs w:val="28"/>
        </w:rPr>
        <w:t>,</w:t>
      </w:r>
    </w:p>
    <w:p w:rsidR="001769D1" w:rsidRPr="001769D1" w:rsidP="001769D1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1769D1">
        <w:rPr>
          <w:rFonts w:cs="Times New Roman"/>
          <w:sz w:val="28"/>
          <w:szCs w:val="28"/>
        </w:rPr>
        <w:t>руководствуясь</w:t>
      </w:r>
      <w:r w:rsidRPr="001769D1" w:rsidR="00B4579D">
        <w:rPr>
          <w:rFonts w:cs="Times New Roman"/>
          <w:sz w:val="28"/>
          <w:szCs w:val="28"/>
        </w:rPr>
        <w:t xml:space="preserve"> </w:t>
      </w:r>
      <w:r w:rsidRPr="001769D1">
        <w:rPr>
          <w:rFonts w:cs="Times New Roman"/>
          <w:sz w:val="28"/>
          <w:szCs w:val="28"/>
        </w:rPr>
        <w:t>ст.</w:t>
      </w:r>
      <w:r w:rsidRPr="001769D1" w:rsidR="007537AD">
        <w:rPr>
          <w:rFonts w:cs="Times New Roman"/>
          <w:sz w:val="28"/>
          <w:szCs w:val="28"/>
        </w:rPr>
        <w:t xml:space="preserve"> </w:t>
      </w:r>
      <w:r w:rsidRPr="001769D1" w:rsidR="00B4579D">
        <w:rPr>
          <w:sz w:val="28"/>
          <w:szCs w:val="28"/>
        </w:rPr>
        <w:t xml:space="preserve">194-198, </w:t>
      </w:r>
      <w:r w:rsidRPr="001769D1" w:rsidR="00504E35">
        <w:rPr>
          <w:sz w:val="28"/>
          <w:szCs w:val="28"/>
        </w:rPr>
        <w:t xml:space="preserve">ч. 3 ст. </w:t>
      </w:r>
      <w:r w:rsidRPr="001769D1" w:rsidR="00B4579D">
        <w:rPr>
          <w:sz w:val="28"/>
          <w:szCs w:val="28"/>
        </w:rPr>
        <w:t xml:space="preserve">199 </w:t>
      </w:r>
      <w:r w:rsidRPr="001769D1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</w:p>
    <w:p w:rsidR="001769D1" w:rsidP="001769D1">
      <w:pPr>
        <w:jc w:val="center"/>
        <w:rPr>
          <w:rFonts w:cs="Times New Roman"/>
          <w:sz w:val="28"/>
          <w:szCs w:val="28"/>
        </w:rPr>
      </w:pPr>
    </w:p>
    <w:p w:rsidR="00280745" w:rsidRPr="001769D1" w:rsidP="001769D1">
      <w:pPr>
        <w:jc w:val="center"/>
        <w:rPr>
          <w:rFonts w:cs="Times New Roman"/>
          <w:sz w:val="28"/>
          <w:szCs w:val="28"/>
        </w:rPr>
      </w:pPr>
      <w:r w:rsidRPr="001769D1">
        <w:rPr>
          <w:rFonts w:cs="Times New Roman"/>
          <w:sz w:val="28"/>
          <w:szCs w:val="28"/>
        </w:rPr>
        <w:t>РЕШИЛ:</w:t>
      </w:r>
    </w:p>
    <w:p w:rsidR="00DA499F" w:rsidRPr="001769D1" w:rsidP="001769D1">
      <w:pPr>
        <w:jc w:val="center"/>
        <w:rPr>
          <w:rFonts w:cs="Times New Roman"/>
          <w:sz w:val="28"/>
          <w:szCs w:val="28"/>
          <w:highlight w:val="yellow"/>
        </w:rPr>
      </w:pPr>
    </w:p>
    <w:p w:rsidR="007C40A1" w:rsidRPr="001769D1" w:rsidP="001769D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769D1">
        <w:rPr>
          <w:sz w:val="28"/>
          <w:szCs w:val="28"/>
        </w:rPr>
        <w:t xml:space="preserve">В удовлетворении </w:t>
      </w:r>
      <w:r w:rsidRPr="001769D1" w:rsidR="001769D1">
        <w:rPr>
          <w:sz w:val="28"/>
          <w:szCs w:val="28"/>
        </w:rPr>
        <w:t>иска</w:t>
      </w:r>
      <w:r w:rsidRPr="001769D1">
        <w:rPr>
          <w:sz w:val="28"/>
          <w:szCs w:val="28"/>
        </w:rPr>
        <w:t xml:space="preserve"> </w:t>
      </w:r>
      <w:r w:rsidRPr="001769D1" w:rsidR="00742F2F">
        <w:rPr>
          <w:sz w:val="28"/>
          <w:szCs w:val="28"/>
        </w:rPr>
        <w:t xml:space="preserve">акционерного общества «Банк Русский Стандарт» </w:t>
      </w:r>
      <w:r w:rsidRPr="001769D1" w:rsidR="008F33E6">
        <w:rPr>
          <w:sz w:val="28"/>
          <w:szCs w:val="28"/>
        </w:rPr>
        <w:t>(</w:t>
      </w:r>
      <w:r w:rsidR="00206F2D">
        <w:rPr>
          <w:sz w:val="28"/>
          <w:szCs w:val="28"/>
        </w:rPr>
        <w:t xml:space="preserve">ОГРН: </w:t>
      </w:r>
      <w:r w:rsidR="004109C5">
        <w:rPr>
          <w:sz w:val="28"/>
          <w:szCs w:val="28"/>
        </w:rPr>
        <w:t>*</w:t>
      </w:r>
      <w:r w:rsidR="00206F2D">
        <w:rPr>
          <w:sz w:val="28"/>
          <w:szCs w:val="28"/>
        </w:rPr>
        <w:t>, д</w:t>
      </w:r>
      <w:r w:rsidRPr="001769D1" w:rsidR="001769D1">
        <w:rPr>
          <w:sz w:val="28"/>
          <w:szCs w:val="28"/>
        </w:rPr>
        <w:t xml:space="preserve">ата присвоения ОГРН: </w:t>
      </w:r>
      <w:r w:rsidR="004109C5">
        <w:rPr>
          <w:sz w:val="28"/>
          <w:szCs w:val="28"/>
        </w:rPr>
        <w:t>*</w:t>
      </w:r>
      <w:r w:rsidRPr="001769D1" w:rsidR="001769D1">
        <w:rPr>
          <w:sz w:val="28"/>
          <w:szCs w:val="28"/>
        </w:rPr>
        <w:t xml:space="preserve">, ИНН: </w:t>
      </w:r>
      <w:r w:rsidR="004109C5">
        <w:rPr>
          <w:sz w:val="28"/>
          <w:szCs w:val="28"/>
        </w:rPr>
        <w:t>*</w:t>
      </w:r>
      <w:r w:rsidRPr="001769D1" w:rsidR="008F33E6">
        <w:rPr>
          <w:sz w:val="28"/>
          <w:szCs w:val="28"/>
        </w:rPr>
        <w:t>)</w:t>
      </w:r>
      <w:r w:rsidRPr="001769D1" w:rsidR="00531709">
        <w:rPr>
          <w:sz w:val="28"/>
          <w:szCs w:val="28"/>
        </w:rPr>
        <w:t xml:space="preserve"> к </w:t>
      </w:r>
      <w:r w:rsidRPr="001769D1" w:rsidR="000D0277">
        <w:rPr>
          <w:sz w:val="28"/>
          <w:szCs w:val="28"/>
        </w:rPr>
        <w:t>Драгункин</w:t>
      </w:r>
      <w:r w:rsidRPr="001769D1" w:rsidR="007E4C86">
        <w:rPr>
          <w:sz w:val="28"/>
          <w:szCs w:val="28"/>
        </w:rPr>
        <w:t xml:space="preserve">у </w:t>
      </w:r>
      <w:r w:rsidR="004109C5">
        <w:rPr>
          <w:sz w:val="28"/>
          <w:szCs w:val="28"/>
        </w:rPr>
        <w:t>А.А., *</w:t>
      </w:r>
      <w:r w:rsidRPr="001769D1" w:rsidR="00420A18">
        <w:rPr>
          <w:sz w:val="28"/>
          <w:szCs w:val="28"/>
        </w:rPr>
        <w:t xml:space="preserve"> года рождения, уроженц</w:t>
      </w:r>
      <w:r w:rsidR="00381355">
        <w:rPr>
          <w:sz w:val="28"/>
          <w:szCs w:val="28"/>
        </w:rPr>
        <w:t>у</w:t>
      </w:r>
      <w:r w:rsidRPr="001769D1" w:rsidR="00420A18">
        <w:rPr>
          <w:sz w:val="28"/>
          <w:szCs w:val="28"/>
        </w:rPr>
        <w:t xml:space="preserve"> </w:t>
      </w:r>
      <w:r w:rsidR="004109C5">
        <w:rPr>
          <w:sz w:val="28"/>
          <w:szCs w:val="28"/>
        </w:rPr>
        <w:t>*</w:t>
      </w:r>
      <w:r w:rsidRPr="001769D1" w:rsidR="00420A18">
        <w:rPr>
          <w:sz w:val="28"/>
          <w:szCs w:val="28"/>
        </w:rPr>
        <w:t xml:space="preserve"> (документ, удостоверяющий личность, - </w:t>
      </w:r>
      <w:r w:rsidR="004109C5">
        <w:rPr>
          <w:sz w:val="28"/>
          <w:szCs w:val="28"/>
        </w:rPr>
        <w:t>*</w:t>
      </w:r>
      <w:r w:rsidRPr="001769D1" w:rsidR="00420A18">
        <w:rPr>
          <w:sz w:val="28"/>
          <w:szCs w:val="28"/>
        </w:rPr>
        <w:t xml:space="preserve">) </w:t>
      </w:r>
      <w:r w:rsidRPr="001769D1" w:rsidR="00A90B08">
        <w:rPr>
          <w:sz w:val="28"/>
          <w:szCs w:val="28"/>
        </w:rPr>
        <w:t xml:space="preserve">о взыскании задолженности </w:t>
      </w:r>
      <w:r w:rsidRPr="001769D1" w:rsidR="003027C2">
        <w:rPr>
          <w:sz w:val="28"/>
          <w:szCs w:val="28"/>
        </w:rPr>
        <w:t xml:space="preserve">по договору </w:t>
      </w:r>
      <w:r w:rsidRPr="001769D1" w:rsidR="001769D1">
        <w:rPr>
          <w:sz w:val="28"/>
          <w:szCs w:val="28"/>
        </w:rPr>
        <w:t xml:space="preserve">займа </w:t>
      </w:r>
      <w:r w:rsidRPr="001769D1" w:rsidR="003027C2">
        <w:rPr>
          <w:sz w:val="28"/>
          <w:szCs w:val="28"/>
        </w:rPr>
        <w:t>№</w:t>
      </w:r>
      <w:r w:rsidRPr="001769D1" w:rsidR="000D0277">
        <w:rPr>
          <w:sz w:val="28"/>
          <w:szCs w:val="28"/>
        </w:rPr>
        <w:t xml:space="preserve"> </w:t>
      </w:r>
      <w:r w:rsidR="004109C5">
        <w:rPr>
          <w:sz w:val="28"/>
          <w:szCs w:val="28"/>
        </w:rPr>
        <w:t>*</w:t>
      </w:r>
      <w:r w:rsidRPr="001769D1" w:rsidR="003027C2">
        <w:rPr>
          <w:sz w:val="28"/>
          <w:szCs w:val="28"/>
        </w:rPr>
        <w:t xml:space="preserve"> от </w:t>
      </w:r>
      <w:r w:rsidRPr="001769D1" w:rsidR="000D0277">
        <w:rPr>
          <w:sz w:val="28"/>
          <w:szCs w:val="28"/>
        </w:rPr>
        <w:t>01 сентября 200</w:t>
      </w:r>
      <w:r w:rsidRPr="001769D1" w:rsidR="007E4C86">
        <w:rPr>
          <w:sz w:val="28"/>
          <w:szCs w:val="28"/>
        </w:rPr>
        <w:t>6</w:t>
      </w:r>
      <w:r w:rsidRPr="001769D1" w:rsidR="003027C2">
        <w:rPr>
          <w:sz w:val="28"/>
          <w:szCs w:val="28"/>
        </w:rPr>
        <w:t xml:space="preserve"> </w:t>
      </w:r>
      <w:r w:rsidRPr="001769D1" w:rsidR="005F3DFB">
        <w:rPr>
          <w:sz w:val="28"/>
          <w:szCs w:val="28"/>
        </w:rPr>
        <w:t>года</w:t>
      </w:r>
      <w:r w:rsidRPr="001769D1" w:rsidR="00A90B08">
        <w:rPr>
          <w:sz w:val="28"/>
          <w:szCs w:val="28"/>
        </w:rPr>
        <w:t xml:space="preserve">, </w:t>
      </w:r>
      <w:r w:rsidR="00BD1EC4">
        <w:rPr>
          <w:sz w:val="28"/>
          <w:szCs w:val="28"/>
        </w:rPr>
        <w:t xml:space="preserve">- </w:t>
      </w:r>
      <w:r w:rsidRPr="001769D1">
        <w:rPr>
          <w:sz w:val="28"/>
          <w:szCs w:val="28"/>
        </w:rPr>
        <w:t>отказать в связи с пропуском срока исковой давности.</w:t>
      </w:r>
    </w:p>
    <w:p w:rsidR="007C40A1" w:rsidRPr="001769D1" w:rsidP="001769D1">
      <w:pPr>
        <w:ind w:firstLine="709"/>
        <w:jc w:val="both"/>
        <w:rPr>
          <w:sz w:val="28"/>
          <w:szCs w:val="28"/>
        </w:rPr>
      </w:pPr>
      <w:r w:rsidRPr="001769D1">
        <w:rPr>
          <w:sz w:val="28"/>
          <w:szCs w:val="28"/>
        </w:rPr>
        <w:t xml:space="preserve">Разъяснить лицам, участвующим в деле (их представителям), что </w:t>
      </w:r>
      <w:r w:rsidRPr="001769D1" w:rsidR="001769D1">
        <w:rPr>
          <w:sz w:val="28"/>
          <w:szCs w:val="28"/>
        </w:rPr>
        <w:t xml:space="preserve">                   </w:t>
      </w:r>
      <w:r w:rsidRPr="001769D1">
        <w:rPr>
          <w:sz w:val="28"/>
          <w:szCs w:val="28"/>
        </w:rPr>
        <w:t xml:space="preserve">в соответствии </w:t>
      </w:r>
      <w:r w:rsidRPr="001769D1" w:rsidR="001769D1">
        <w:rPr>
          <w:sz w:val="28"/>
          <w:szCs w:val="28"/>
        </w:rPr>
        <w:t xml:space="preserve">с </w:t>
      </w:r>
      <w:r w:rsidRPr="001769D1">
        <w:rPr>
          <w:sz w:val="28"/>
          <w:szCs w:val="28"/>
        </w:rPr>
        <w:t xml:space="preserve">ч. 4 ст. 199 Гражданского процессуального кодекса Российской Федерации стороны вправе подать мировому судье заявление </w:t>
      </w:r>
      <w:r w:rsidRPr="001769D1" w:rsidR="001769D1">
        <w:rPr>
          <w:sz w:val="28"/>
          <w:szCs w:val="28"/>
        </w:rPr>
        <w:t xml:space="preserve">            </w:t>
      </w:r>
      <w:r w:rsidRPr="001769D1">
        <w:rPr>
          <w:sz w:val="28"/>
          <w:szCs w:val="28"/>
        </w:rPr>
        <w:t xml:space="preserve">о составлении мотивированного решения суда. </w:t>
      </w:r>
    </w:p>
    <w:p w:rsidR="007C40A1" w:rsidRPr="001769D1" w:rsidP="001769D1">
      <w:pPr>
        <w:ind w:firstLine="709"/>
        <w:jc w:val="both"/>
        <w:rPr>
          <w:sz w:val="28"/>
          <w:szCs w:val="28"/>
        </w:rPr>
      </w:pPr>
      <w:r w:rsidRPr="001769D1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</w:t>
      </w:r>
      <w:r w:rsidRPr="001769D1" w:rsidR="001769D1">
        <w:rPr>
          <w:sz w:val="28"/>
          <w:szCs w:val="28"/>
        </w:rPr>
        <w:t xml:space="preserve">                          </w:t>
      </w:r>
      <w:r w:rsidRPr="001769D1">
        <w:rPr>
          <w:sz w:val="28"/>
          <w:szCs w:val="28"/>
        </w:rPr>
        <w:t xml:space="preserve">в судебном заседании, может быть подано в течение трех дней, не присутствовавшими в судебном заседании, </w:t>
      </w:r>
      <w:r w:rsidRPr="001769D1" w:rsidR="001769D1">
        <w:rPr>
          <w:sz w:val="28"/>
          <w:szCs w:val="28"/>
        </w:rPr>
        <w:t xml:space="preserve">- </w:t>
      </w:r>
      <w:r w:rsidRPr="001769D1">
        <w:rPr>
          <w:sz w:val="28"/>
          <w:szCs w:val="28"/>
        </w:rPr>
        <w:t xml:space="preserve">в течение пятнадцати дней </w:t>
      </w:r>
      <w:r w:rsidRPr="001769D1" w:rsidR="001769D1">
        <w:rPr>
          <w:sz w:val="28"/>
          <w:szCs w:val="28"/>
        </w:rPr>
        <w:t xml:space="preserve">                 </w:t>
      </w:r>
      <w:r w:rsidRPr="001769D1">
        <w:rPr>
          <w:sz w:val="28"/>
          <w:szCs w:val="28"/>
        </w:rPr>
        <w:t>со дня объявления резолютивной части решения суда.</w:t>
      </w:r>
    </w:p>
    <w:p w:rsidR="007C40A1" w:rsidRPr="001769D1" w:rsidP="001769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69D1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</w:t>
      </w:r>
      <w:r w:rsidRPr="001769D1" w:rsidR="001769D1">
        <w:rPr>
          <w:rFonts w:eastAsia="Calibri"/>
          <w:sz w:val="28"/>
          <w:szCs w:val="28"/>
          <w:lang w:eastAsia="en-US"/>
        </w:rPr>
        <w:t xml:space="preserve">                    </w:t>
      </w:r>
      <w:r w:rsidRPr="001769D1">
        <w:rPr>
          <w:rFonts w:eastAsia="Calibri"/>
          <w:sz w:val="28"/>
          <w:szCs w:val="28"/>
          <w:lang w:eastAsia="en-US"/>
        </w:rPr>
        <w:t>в окончательной форме.</w:t>
      </w:r>
    </w:p>
    <w:p w:rsidR="007C40A1" w:rsidRPr="001769D1" w:rsidP="001769D1">
      <w:pPr>
        <w:jc w:val="both"/>
        <w:rPr>
          <w:sz w:val="16"/>
          <w:szCs w:val="16"/>
        </w:rPr>
      </w:pPr>
    </w:p>
    <w:p w:rsidR="008F33E6" w:rsidRPr="001769D1" w:rsidP="001769D1">
      <w:pPr>
        <w:jc w:val="both"/>
        <w:rPr>
          <w:sz w:val="16"/>
          <w:szCs w:val="16"/>
        </w:rPr>
      </w:pPr>
    </w:p>
    <w:p w:rsidR="000D0277" w:rsidRPr="001769D1" w:rsidP="001769D1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1769D1">
        <w:rPr>
          <w:sz w:val="28"/>
          <w:szCs w:val="28"/>
        </w:rPr>
        <w:t>Мировой судья</w:t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</w:r>
    </w:p>
    <w:p w:rsidR="00F279E4" w:rsidP="001769D1">
      <w:pPr>
        <w:jc w:val="both"/>
        <w:rPr>
          <w:sz w:val="28"/>
          <w:szCs w:val="28"/>
        </w:rPr>
      </w:pPr>
      <w:r w:rsidRPr="001769D1">
        <w:rPr>
          <w:sz w:val="28"/>
          <w:szCs w:val="28"/>
        </w:rPr>
        <w:t>судебного участка № 1</w:t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</w:r>
      <w:r w:rsidRPr="001769D1">
        <w:rPr>
          <w:sz w:val="28"/>
          <w:szCs w:val="28"/>
        </w:rPr>
        <w:tab/>
        <w:t xml:space="preserve">         Ю.Н. Субботина</w:t>
      </w:r>
      <w:r>
        <w:rPr>
          <w:sz w:val="28"/>
          <w:szCs w:val="28"/>
        </w:rPr>
        <w:t xml:space="preserve"> </w:t>
      </w:r>
    </w:p>
    <w:p w:rsidR="004109C5" w:rsidP="001769D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Согласовано </w:t>
      </w:r>
    </w:p>
    <w:sectPr w:rsidSect="001769D1">
      <w:headerReference w:type="default" r:id="rId5"/>
      <w:pgSz w:w="11906" w:h="16838"/>
      <w:pgMar w:top="709" w:right="850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277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69D1"/>
    <w:rsid w:val="0018377D"/>
    <w:rsid w:val="001A0511"/>
    <w:rsid w:val="001B07A6"/>
    <w:rsid w:val="001E13C9"/>
    <w:rsid w:val="001E7EEB"/>
    <w:rsid w:val="001F1953"/>
    <w:rsid w:val="001F1B57"/>
    <w:rsid w:val="001F426B"/>
    <w:rsid w:val="00206F2D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1355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109C5"/>
    <w:rsid w:val="00420A18"/>
    <w:rsid w:val="0044610E"/>
    <w:rsid w:val="00453325"/>
    <w:rsid w:val="004578A1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0E41"/>
    <w:rsid w:val="00531709"/>
    <w:rsid w:val="00532022"/>
    <w:rsid w:val="00537CB6"/>
    <w:rsid w:val="0055156A"/>
    <w:rsid w:val="00552A81"/>
    <w:rsid w:val="0057023F"/>
    <w:rsid w:val="00570CC0"/>
    <w:rsid w:val="00575E87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54B1C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C40A1"/>
    <w:rsid w:val="007D080F"/>
    <w:rsid w:val="007D4481"/>
    <w:rsid w:val="007E4C86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1081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560FE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96BF3"/>
    <w:rsid w:val="00BA6342"/>
    <w:rsid w:val="00BB2453"/>
    <w:rsid w:val="00BC62B2"/>
    <w:rsid w:val="00BC6EA0"/>
    <w:rsid w:val="00BD1EC4"/>
    <w:rsid w:val="00BF082E"/>
    <w:rsid w:val="00BF4479"/>
    <w:rsid w:val="00C00FBC"/>
    <w:rsid w:val="00C05ABA"/>
    <w:rsid w:val="00C06F95"/>
    <w:rsid w:val="00C10CA7"/>
    <w:rsid w:val="00C17682"/>
    <w:rsid w:val="00C24EE7"/>
    <w:rsid w:val="00C270AB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807A7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32443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3E3F45-59A2-4659-89F9-A7A66B3F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530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30E41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F8D8-D3C9-4DF1-BA8F-8749BC5C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